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31A71" w14:textId="78E4A656" w:rsidR="00645A3B" w:rsidRPr="00645A3B" w:rsidRDefault="00645A3B" w:rsidP="00645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Trwa </w:t>
      </w:r>
      <w:r w:rsidRPr="00645A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rekrutacja 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bezpłatne szkolenia </w:t>
      </w:r>
      <w:r w:rsidRPr="00645A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Pr="00645A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superwizję pracy socjalnej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Pr="00645A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realizowane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</w:t>
      </w:r>
      <w:r w:rsidRPr="00645A3B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projektu </w:t>
      </w:r>
      <w:r w:rsidRPr="00645A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„Nowe specjalności II stopnia specjalizacji w zawodzie pracownik socjalny odpowiedzią na nowe wyzwania”</w:t>
      </w:r>
      <w:r w:rsidRPr="00645A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69A6347" w14:textId="77777777" w:rsidR="00645A3B" w:rsidRPr="00645A3B" w:rsidRDefault="00645A3B" w:rsidP="00645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A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Lista szkoleń:</w:t>
      </w:r>
    </w:p>
    <w:p w14:paraId="5BDF68F1" w14:textId="77777777" w:rsidR="00645A3B" w:rsidRPr="00645A3B" w:rsidRDefault="00813AEB" w:rsidP="00645A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5" w:history="1">
        <w:r w:rsidR="00645A3B" w:rsidRPr="00645A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Przeciwdziałanie wypaleniu zawodowemu</w:t>
        </w:r>
      </w:hyperlink>
    </w:p>
    <w:p w14:paraId="24C9D0B3" w14:textId="77777777" w:rsidR="00645A3B" w:rsidRPr="00645A3B" w:rsidRDefault="00813AEB" w:rsidP="00645A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6" w:history="1">
        <w:r w:rsidR="00645A3B" w:rsidRPr="00645A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Prowadzenie pracy socjalnej – realizacja projektu socjalnego</w:t>
        </w:r>
      </w:hyperlink>
    </w:p>
    <w:p w14:paraId="6D583320" w14:textId="77777777" w:rsidR="00645A3B" w:rsidRPr="00645A3B" w:rsidRDefault="00813AEB" w:rsidP="00645A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7" w:history="1">
        <w:r w:rsidR="00645A3B" w:rsidRPr="00645A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Metody i techniki pracy socjalnej –  Praca socjalna z osobą z zaburzeniami psychicznymi i jej rodziną – nowe formy wsparcia środowiskowego (zajęcia warsztatowe)</w:t>
        </w:r>
      </w:hyperlink>
    </w:p>
    <w:p w14:paraId="6BAE3321" w14:textId="77777777" w:rsidR="00645A3B" w:rsidRPr="00645A3B" w:rsidRDefault="00813AEB" w:rsidP="00645A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8" w:history="1">
        <w:r w:rsidR="00645A3B" w:rsidRPr="00645A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Procedura przeprowadzania rodzinnego wywiadu środowiskowego zgodnie z rozporządzeniem Ministra Rodziny i Polityki Społecznej z dnia 8 kwietnia 2021 r. w sprawie rodzinnego wywiadu środowiskowego</w:t>
        </w:r>
      </w:hyperlink>
    </w:p>
    <w:p w14:paraId="14EC7765" w14:textId="77777777" w:rsidR="00645A3B" w:rsidRPr="00645A3B" w:rsidRDefault="00813AEB" w:rsidP="00645A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9" w:history="1">
        <w:r w:rsidR="00645A3B" w:rsidRPr="00645A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Bezpieczeństwo pracownika socjalnego podczas wykonywania zadań – szkolenie z elementami samoobrony</w:t>
        </w:r>
      </w:hyperlink>
    </w:p>
    <w:p w14:paraId="4EAD21A7" w14:textId="77777777" w:rsidR="00645A3B" w:rsidRPr="00645A3B" w:rsidRDefault="00813AEB" w:rsidP="00645A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10" w:history="1">
        <w:r w:rsidR="00645A3B" w:rsidRPr="00645A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Metody i techniki pracy socjalnej –  Praca socjalna z osobą po zakończeniu odbywania kary pozbawienia wolności i jej rodziną (zajęcia warsztatowe)</w:t>
        </w:r>
      </w:hyperlink>
    </w:p>
    <w:p w14:paraId="62F0D3D7" w14:textId="77777777" w:rsidR="00645A3B" w:rsidRPr="00645A3B" w:rsidRDefault="00813AEB" w:rsidP="00645A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11" w:history="1">
        <w:r w:rsidR="00645A3B" w:rsidRPr="00645A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Metody i techniki pracy socjalnej –  Praca socjalna z rodziną oparta na holistycznym rozwiązywaniu problemów (zajęcia warsztatowe)</w:t>
        </w:r>
      </w:hyperlink>
    </w:p>
    <w:p w14:paraId="4BFBC695" w14:textId="77777777" w:rsidR="00645A3B" w:rsidRPr="00645A3B" w:rsidRDefault="00813AEB" w:rsidP="00645A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12" w:history="1">
        <w:r w:rsidR="00645A3B" w:rsidRPr="00645A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Metody i techniki pracy socjalnej – Jak prowadzić rozmowę z trudnymi osobami? (zajęcia warsztatowe)</w:t>
        </w:r>
      </w:hyperlink>
    </w:p>
    <w:p w14:paraId="14FE160D" w14:textId="77777777" w:rsidR="00645A3B" w:rsidRPr="00645A3B" w:rsidRDefault="00813AEB" w:rsidP="00645A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13" w:history="1">
        <w:r w:rsidR="00645A3B" w:rsidRPr="00645A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Praca z przypadkiem w oparciu o nowatorskie techniki w pracy socjalnej (dialog motywujący, coaching, podejście skoncentrowane na rozwiązaniach)</w:t>
        </w:r>
      </w:hyperlink>
    </w:p>
    <w:p w14:paraId="72A0B4FB" w14:textId="77777777" w:rsidR="00645A3B" w:rsidRPr="00645A3B" w:rsidRDefault="00813AEB" w:rsidP="00645A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14" w:history="1">
        <w:r w:rsidR="00645A3B" w:rsidRPr="00645A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Pogłębiona i wieloaspektowa diagnoza potrzeb środowiska lokalnego w pracy socjalnej</w:t>
        </w:r>
      </w:hyperlink>
    </w:p>
    <w:p w14:paraId="1A4BED3C" w14:textId="77777777" w:rsidR="00645A3B" w:rsidRPr="00645A3B" w:rsidRDefault="00813AEB" w:rsidP="00645A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15" w:history="1">
        <w:r w:rsidR="00645A3B" w:rsidRPr="00645A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Tworzenie katalogu usług w społeczności lokalnej</w:t>
        </w:r>
      </w:hyperlink>
    </w:p>
    <w:p w14:paraId="0FCB4197" w14:textId="77777777" w:rsidR="00645A3B" w:rsidRPr="00645A3B" w:rsidRDefault="00645A3B" w:rsidP="00645A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5A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Superwizja pracy socjalnej</w:t>
      </w:r>
    </w:p>
    <w:p w14:paraId="039FFAED" w14:textId="5CCAFA07" w:rsidR="00645A3B" w:rsidRPr="00645A3B" w:rsidRDefault="00645A3B" w:rsidP="00645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A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projektu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zostały także </w:t>
      </w:r>
      <w:r w:rsidRPr="00645A3B">
        <w:rPr>
          <w:rFonts w:ascii="Times New Roman" w:eastAsia="Times New Roman" w:hAnsi="Times New Roman" w:cs="Times New Roman"/>
          <w:sz w:val="24"/>
          <w:szCs w:val="24"/>
          <w:lang w:eastAsia="pl-PL"/>
        </w:rPr>
        <w:t>uruch</w:t>
      </w:r>
      <w:r w:rsidR="00813AEB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bookmarkStart w:id="0" w:name="_GoBack"/>
      <w:bookmarkEnd w:id="0"/>
      <w:r w:rsidRPr="00645A3B">
        <w:rPr>
          <w:rFonts w:ascii="Times New Roman" w:eastAsia="Times New Roman" w:hAnsi="Times New Roman" w:cs="Times New Roman"/>
          <w:sz w:val="24"/>
          <w:szCs w:val="24"/>
          <w:lang w:eastAsia="pl-PL"/>
        </w:rPr>
        <w:t>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one </w:t>
      </w:r>
      <w:r w:rsidRPr="00645A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zapisy na </w:t>
      </w:r>
      <w:proofErr w:type="spellStart"/>
      <w:r w:rsidRPr="00645A3B">
        <w:rPr>
          <w:rFonts w:ascii="Times New Roman" w:eastAsia="Times New Roman" w:hAnsi="Times New Roman" w:cs="Times New Roman"/>
          <w:sz w:val="24"/>
          <w:szCs w:val="24"/>
          <w:lang w:eastAsia="pl-PL"/>
        </w:rPr>
        <w:t>superwizję</w:t>
      </w:r>
      <w:proofErr w:type="spellEnd"/>
      <w:r w:rsidRPr="00645A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socjalnej. Każdy pracownik socjalny może zapisać się na spotkanie z superwizorem pracy socjalnej – indywidualnie lub grupowo. W przypadku spotkań indywidualnych, na każdego uczestnika przewidziano 5 godzin. W przypadku superwizji grupowej dokładny czas będzie uzależniony od podejmowanej problematyki i liczby uczestników.</w:t>
      </w:r>
    </w:p>
    <w:p w14:paraId="2B6A0B00" w14:textId="76CE2DEB" w:rsidR="00645A3B" w:rsidRDefault="00645A3B" w:rsidP="00645A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5A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Kontakt w sprawie szkoleń oraz superwizji</w:t>
      </w:r>
    </w:p>
    <w:p w14:paraId="5EC49A2A" w14:textId="0C917B26" w:rsidR="00B837B6" w:rsidRPr="00B837B6" w:rsidRDefault="00B837B6" w:rsidP="00B837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A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</w:t>
      </w:r>
      <w:r w:rsidRPr="00645A3B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owane</w:t>
      </w:r>
      <w:r w:rsidRPr="00645A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drogą mailową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5A3B">
        <w:rPr>
          <w:rFonts w:ascii="Times New Roman" w:eastAsia="Times New Roman" w:hAnsi="Times New Roman" w:cs="Times New Roman"/>
          <w:sz w:val="24"/>
          <w:szCs w:val="24"/>
          <w:lang w:eastAsia="pl-PL"/>
        </w:rPr>
        <w:t>na adres: </w:t>
      </w:r>
      <w:hyperlink r:id="rId16" w:history="1">
        <w:r w:rsidRPr="00645A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szkolenia.pomocspoleczna@uczelniakorczaka.pl</w:t>
        </w:r>
      </w:hyperlink>
      <w:r w:rsidRPr="00645A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176F03D" w14:textId="77777777" w:rsidR="00B837B6" w:rsidRDefault="00645A3B" w:rsidP="00645A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Informacje i formularze </w:t>
      </w:r>
      <w:r w:rsidR="00B837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rekrutacyjne: </w:t>
      </w:r>
    </w:p>
    <w:p w14:paraId="7FB7CE13" w14:textId="0284FC35" w:rsidR="00B837B6" w:rsidRDefault="00813AEB" w:rsidP="00B837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hyperlink r:id="rId17" w:history="1">
        <w:r w:rsidR="00B837B6" w:rsidRPr="00557AC9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https://uczelniakorczaka.pl/nowe-szkolenia-dla-pracownikow-socjalnych</w:t>
        </w:r>
      </w:hyperlink>
    </w:p>
    <w:p w14:paraId="1E34BB9F" w14:textId="2A725872" w:rsidR="00645A3B" w:rsidRPr="00645A3B" w:rsidRDefault="00645A3B" w:rsidP="00B837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Mail</w:t>
      </w:r>
      <w:r w:rsidRPr="00645A3B">
        <w:rPr>
          <w:rFonts w:ascii="Times New Roman" w:eastAsia="Times New Roman" w:hAnsi="Times New Roman" w:cs="Times New Roman"/>
          <w:sz w:val="24"/>
          <w:szCs w:val="24"/>
          <w:lang w:eastAsia="pl-PL"/>
        </w:rPr>
        <w:t>: </w:t>
      </w:r>
      <w:hyperlink r:id="rId18" w:history="1">
        <w:r w:rsidR="00B837B6" w:rsidRPr="00645A3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szkolenia.pomocspoleczna@uczelniakorczaka.pl</w:t>
        </w:r>
      </w:hyperlink>
      <w:r w:rsidRPr="00645A3B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zadzwoń: 573 337 651.</w:t>
      </w:r>
    </w:p>
    <w:p w14:paraId="35A1ED47" w14:textId="77777777" w:rsidR="00B837B6" w:rsidRDefault="00B837B6" w:rsidP="00645A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B434BEB" w14:textId="77777777" w:rsidR="00B837B6" w:rsidRDefault="00B837B6" w:rsidP="00645A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0559BC4" w14:textId="20189CC7" w:rsidR="00645A3B" w:rsidRPr="00645A3B" w:rsidRDefault="00645A3B" w:rsidP="00645A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5A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Dodatkowe informacje</w:t>
      </w:r>
    </w:p>
    <w:p w14:paraId="0F458426" w14:textId="37DA4ECB" w:rsidR="00645A3B" w:rsidRPr="00645A3B" w:rsidRDefault="00645A3B" w:rsidP="00645A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A3B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szkoleniu</w:t>
      </w:r>
      <w:r w:rsidR="00B837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sesji superwizji</w:t>
      </w:r>
      <w:r w:rsidRPr="00645A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całkowicie bezpłatny.</w:t>
      </w:r>
    </w:p>
    <w:p w14:paraId="78EB6664" w14:textId="77777777" w:rsidR="00645A3B" w:rsidRPr="00645A3B" w:rsidRDefault="00645A3B" w:rsidP="00645A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A3B">
        <w:rPr>
          <w:rFonts w:ascii="Times New Roman" w:eastAsia="Times New Roman" w:hAnsi="Times New Roman" w:cs="Times New Roman"/>
          <w:sz w:val="24"/>
          <w:szCs w:val="24"/>
          <w:lang w:eastAsia="pl-PL"/>
        </w:rPr>
        <w:t>Jedna osoba może wziąć udział w jednym szkoleniu.</w:t>
      </w:r>
    </w:p>
    <w:p w14:paraId="79C3FA31" w14:textId="77777777" w:rsidR="00645A3B" w:rsidRPr="00645A3B" w:rsidRDefault="00645A3B" w:rsidP="00645A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A3B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szkolenia otrzyma materiały i pomoce dydaktyczne oraz zaświadczenia o ukończeniu szkolenia.</w:t>
      </w:r>
    </w:p>
    <w:p w14:paraId="6E623158" w14:textId="77777777" w:rsidR="00645A3B" w:rsidRPr="00645A3B" w:rsidRDefault="00645A3B" w:rsidP="00645A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A3B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Korczaka zapewnia pokrycie kosztów dojazdu i powrotu uczestników na trasie miejsca zamieszkania i miejsca, w którym prowadzone będą zajęcia, przy czym zwrot kosztów podróży nastąpi wyłącznie, gdy miejsce odbywania szkolenia znajduje się poza miejscem zamieszkania uczestnika oraz noclegu.</w:t>
      </w:r>
    </w:p>
    <w:p w14:paraId="480BED70" w14:textId="77777777" w:rsidR="00645A3B" w:rsidRPr="00645A3B" w:rsidRDefault="00645A3B" w:rsidP="00645A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A3B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Korczaka zapewnia przerwy kawowe oraz obiadowe.</w:t>
      </w:r>
    </w:p>
    <w:p w14:paraId="0CA0ADE5" w14:textId="77777777" w:rsidR="00645A3B" w:rsidRPr="00645A3B" w:rsidRDefault="00645A3B" w:rsidP="00645A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A3B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uruchomienia szkolenia jest zakwalifikowanie 20 uczestników.</w:t>
      </w:r>
    </w:p>
    <w:p w14:paraId="0B3BD341" w14:textId="77777777" w:rsidR="00645A3B" w:rsidRPr="00645A3B" w:rsidRDefault="00645A3B" w:rsidP="00645A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A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 otrzymuje </w:t>
      </w:r>
      <w:r w:rsidRPr="00645A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zaświadczenie</w:t>
      </w:r>
      <w:r w:rsidRPr="00645A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udziale w szkoleniu – </w:t>
      </w:r>
      <w:r w:rsidRPr="00645A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ukończenie szkolenie nie daje II stopnia specjalizacji w zawodzie pracownik socjalny</w:t>
      </w:r>
      <w:r w:rsidRPr="00645A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1242CC6" w14:textId="77777777" w:rsidR="00645A3B" w:rsidRPr="00645A3B" w:rsidRDefault="00645A3B" w:rsidP="00645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A3B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godzinowy każdego ze szkoleń to 16 godzin – są realizowane w ciągu 2 dni. Szkolenia mogą być przeprowadzone zarówno stacjonarnie (w Warszawie, na ul. Urbanistów 3), jak i on-line (czwartek-piątek lub sobota-niedziela).</w:t>
      </w:r>
    </w:p>
    <w:p w14:paraId="64FAB82C" w14:textId="6694ACCB" w:rsidR="001E6B10" w:rsidRDefault="001E6B10"/>
    <w:sectPr w:rsidR="001E6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169EE"/>
    <w:multiLevelType w:val="multilevel"/>
    <w:tmpl w:val="5FFA5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98218E"/>
    <w:multiLevelType w:val="multilevel"/>
    <w:tmpl w:val="0BC62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A3B"/>
    <w:rsid w:val="000A7FA4"/>
    <w:rsid w:val="001E6B10"/>
    <w:rsid w:val="00645A3B"/>
    <w:rsid w:val="00813AEB"/>
    <w:rsid w:val="00B8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2A33"/>
  <w15:chartTrackingRefBased/>
  <w15:docId w15:val="{AC6941A3-E281-4A84-9A21-7E90BDC7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37B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3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zelniakorczaka.pl/wp-content/uploads/2021/12/4.Rodzinny-wywiad-srodowiskowy.pdf" TargetMode="External"/><Relationship Id="rId13" Type="http://schemas.openxmlformats.org/officeDocument/2006/relationships/hyperlink" Target="https://uczelniakorczaka.pl/wp-content/uploads/2021/12/9.Praca-z-przypadkiem-nowatorskimi-technikami.pdf" TargetMode="External"/><Relationship Id="rId18" Type="http://schemas.openxmlformats.org/officeDocument/2006/relationships/hyperlink" Target="mailto:szkolenia.pomocspoleczna@uczelniakorczak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zelniakorczaka.pl/wp-content/uploads/2021/12/3.Praca-socjalna-z-osoba-z-zaburzeniami-psychicznymi.pdf" TargetMode="External"/><Relationship Id="rId12" Type="http://schemas.openxmlformats.org/officeDocument/2006/relationships/hyperlink" Target="https://uczelniakorczaka.pl/wp-content/uploads/2021/12/8.Praca-z-trudnymi-osobami.pdf" TargetMode="External"/><Relationship Id="rId17" Type="http://schemas.openxmlformats.org/officeDocument/2006/relationships/hyperlink" Target="https://uczelniakorczaka.pl/nowe-szkolenia-dla-pracownikow-socjalnych" TargetMode="External"/><Relationship Id="rId2" Type="http://schemas.openxmlformats.org/officeDocument/2006/relationships/styles" Target="styles.xml"/><Relationship Id="rId16" Type="http://schemas.openxmlformats.org/officeDocument/2006/relationships/hyperlink" Target="mailto:szkolenia.pomocspoleczna@uczelniakorczaka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czelniakorczaka.pl/wp-content/uploads/2021/12/2.Prowadzenie-pracy-socjalnej.pdf" TargetMode="External"/><Relationship Id="rId11" Type="http://schemas.openxmlformats.org/officeDocument/2006/relationships/hyperlink" Target="https://uczelniakorczaka.pl/wp-content/uploads/2021/12/7.Praca-socjalna-z-rodzina.pdf" TargetMode="External"/><Relationship Id="rId5" Type="http://schemas.openxmlformats.org/officeDocument/2006/relationships/hyperlink" Target="https://uczelniakorczaka.pl/wp-content/uploads/2021/12/1.Przeciwdzialanie-wypaleniu-zawodowemu.pdf" TargetMode="External"/><Relationship Id="rId15" Type="http://schemas.openxmlformats.org/officeDocument/2006/relationships/hyperlink" Target="https://uczelniakorczaka.pl/wp-content/uploads/2021/12/11.Katalog-uslug-w-spolecznosci-lokalnej.pdf" TargetMode="External"/><Relationship Id="rId10" Type="http://schemas.openxmlformats.org/officeDocument/2006/relationships/hyperlink" Target="https://uczelniakorczaka.pl/wp-content/uploads/2021/12/6.Praca-socjalna-z-osoba-po-odbyciu-kary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czelniakorczaka.pl/wp-content/uploads/2022/01/5.Bezpieczenstwo-pracownikow-socjalnych.pdf" TargetMode="External"/><Relationship Id="rId14" Type="http://schemas.openxmlformats.org/officeDocument/2006/relationships/hyperlink" Target="https://uczelniakorczaka.pl/wp-content/uploads/2021/12/10.Poglebiona-diagnoza-spolecznosci-lokalnej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Lizut</dc:creator>
  <cp:keywords/>
  <dc:description/>
  <cp:lastModifiedBy>Marek Centkowski</cp:lastModifiedBy>
  <cp:revision>3</cp:revision>
  <dcterms:created xsi:type="dcterms:W3CDTF">2022-02-03T08:08:00Z</dcterms:created>
  <dcterms:modified xsi:type="dcterms:W3CDTF">2022-02-09T08:25:00Z</dcterms:modified>
</cp:coreProperties>
</file>